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B949" w14:textId="77777777" w:rsidR="00B4489E" w:rsidRDefault="00B071AE" w:rsidP="00B071AE">
      <w:pPr>
        <w:jc w:val="center"/>
      </w:pPr>
      <w:r>
        <w:rPr>
          <w:rFonts w:eastAsia="Times New Roman"/>
          <w:b/>
          <w:i/>
          <w:noProof/>
          <w:sz w:val="44"/>
          <w:szCs w:val="44"/>
          <w:lang w:eastAsia="it-IT"/>
        </w:rPr>
        <w:drawing>
          <wp:inline distT="0" distB="0" distL="0" distR="0" wp14:anchorId="3D81CFBA" wp14:editId="380ADF73">
            <wp:extent cx="4215130" cy="15468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AE0B6" w14:textId="77777777" w:rsidR="00B071AE" w:rsidRPr="00B071AE" w:rsidRDefault="00B071AE" w:rsidP="00B071AE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B071AE">
        <w:rPr>
          <w:rFonts w:ascii="Bookman Old Style" w:hAnsi="Bookman Old Style"/>
          <w:sz w:val="24"/>
          <w:szCs w:val="24"/>
          <w:u w:val="single"/>
        </w:rPr>
        <w:t>COMUNICATO STAMPA</w:t>
      </w:r>
    </w:p>
    <w:p w14:paraId="006B92FE" w14:textId="77777777" w:rsidR="00B071AE" w:rsidRPr="00B071AE" w:rsidRDefault="00B071AE" w:rsidP="00B071A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B071AE" w14:paraId="424D24DC" w14:textId="77777777" w:rsidTr="00B071AE">
        <w:tc>
          <w:tcPr>
            <w:tcW w:w="9349" w:type="dxa"/>
          </w:tcPr>
          <w:p w14:paraId="39F2CAE7" w14:textId="77777777" w:rsidR="00B071AE" w:rsidRDefault="00B071AE" w:rsidP="00B071AE">
            <w:pPr>
              <w:jc w:val="center"/>
            </w:pPr>
          </w:p>
          <w:p w14:paraId="325ED557" w14:textId="16AA8518" w:rsidR="00B071AE" w:rsidRPr="00B84A4F" w:rsidRDefault="00B84A4F" w:rsidP="00CC041C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B84A4F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AOSTA: CONTROLLI </w:t>
            </w:r>
            <w:r w:rsidR="00003C3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DEI</w:t>
            </w:r>
            <w:r w:rsidRPr="00B84A4F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CARABINIERI </w:t>
            </w:r>
            <w:r w:rsidR="00003C3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NEL CAPOLUOGO</w:t>
            </w:r>
            <w:r w:rsidR="00F975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,</w:t>
            </w:r>
            <w:r w:rsidR="00003C3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r w:rsidRPr="00B84A4F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ARRESTA</w:t>
            </w:r>
            <w:r w:rsidR="00003C3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TO</w:t>
            </w:r>
            <w:r w:rsidRPr="00B84A4F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35ENNE CON DROGA IN CASA</w:t>
            </w:r>
          </w:p>
          <w:p w14:paraId="7B2B2C3D" w14:textId="77777777" w:rsidR="00FC27B8" w:rsidRDefault="00FC27B8" w:rsidP="00CC041C">
            <w:pPr>
              <w:jc w:val="center"/>
            </w:pPr>
          </w:p>
        </w:tc>
      </w:tr>
    </w:tbl>
    <w:p w14:paraId="248BD9C6" w14:textId="77777777" w:rsidR="00B071AE" w:rsidRDefault="00B071AE" w:rsidP="00B071AE">
      <w:pPr>
        <w:jc w:val="center"/>
      </w:pPr>
    </w:p>
    <w:p w14:paraId="242E5035" w14:textId="56D850D0" w:rsidR="00A036CF" w:rsidRDefault="007846FA" w:rsidP="00A036CF">
      <w:pPr>
        <w:spacing w:after="0" w:line="360" w:lineRule="auto"/>
        <w:ind w:firstLine="1134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521036">
        <w:rPr>
          <w:rFonts w:ascii="Bookman Old Style" w:hAnsi="Bookman Old Style" w:cs="Times New Roman"/>
          <w:color w:val="000000"/>
          <w:sz w:val="24"/>
          <w:szCs w:val="24"/>
        </w:rPr>
        <w:t xml:space="preserve">I Carabinieri 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 xml:space="preserve">di Aosta, </w:t>
      </w:r>
      <w:r w:rsidR="00B84A4F" w:rsidRPr="00B84A4F">
        <w:rPr>
          <w:rFonts w:ascii="Bookman Old Style" w:hAnsi="Bookman Old Style" w:cs="Times New Roman"/>
          <w:color w:val="000000"/>
          <w:sz w:val="24"/>
          <w:szCs w:val="24"/>
        </w:rPr>
        <w:t>nell’ambito dei servizi straordinari di controllo del territorio finalizzati al</w:t>
      </w:r>
      <w:r w:rsidR="00003C35">
        <w:rPr>
          <w:rFonts w:ascii="Bookman Old Style" w:hAnsi="Bookman Old Style" w:cs="Times New Roman"/>
          <w:color w:val="000000"/>
          <w:sz w:val="24"/>
          <w:szCs w:val="24"/>
        </w:rPr>
        <w:t xml:space="preserve"> mantenimento della </w:t>
      </w:r>
      <w:r w:rsidR="00B84A4F" w:rsidRPr="00B84A4F">
        <w:rPr>
          <w:rFonts w:ascii="Bookman Old Style" w:hAnsi="Bookman Old Style" w:cs="Times New Roman"/>
          <w:color w:val="000000"/>
          <w:sz w:val="24"/>
          <w:szCs w:val="24"/>
        </w:rPr>
        <w:t>sicurezza</w:t>
      </w:r>
      <w:r w:rsidR="00003C35">
        <w:rPr>
          <w:rFonts w:ascii="Bookman Old Style" w:hAnsi="Bookman Old Style" w:cs="Times New Roman"/>
          <w:color w:val="000000"/>
          <w:sz w:val="24"/>
          <w:szCs w:val="24"/>
        </w:rPr>
        <w:t xml:space="preserve"> pubblica e</w:t>
      </w:r>
      <w:r w:rsidR="00B84A4F" w:rsidRPr="00B84A4F">
        <w:rPr>
          <w:rFonts w:ascii="Bookman Old Style" w:hAnsi="Bookman Old Style" w:cs="Times New Roman"/>
          <w:color w:val="000000"/>
          <w:sz w:val="24"/>
          <w:szCs w:val="24"/>
        </w:rPr>
        <w:t xml:space="preserve"> della circolazione stradale</w:t>
      </w:r>
      <w:r w:rsidR="00003C35">
        <w:rPr>
          <w:rFonts w:ascii="Bookman Old Style" w:hAnsi="Bookman Old Style" w:cs="Times New Roman"/>
          <w:color w:val="000000"/>
          <w:sz w:val="24"/>
          <w:szCs w:val="24"/>
        </w:rPr>
        <w:t>,</w:t>
      </w:r>
      <w:r w:rsidR="00B84A4F" w:rsidRPr="00B84A4F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652D0E">
        <w:rPr>
          <w:rFonts w:ascii="Bookman Old Style" w:hAnsi="Bookman Old Style" w:cs="Times New Roman"/>
          <w:color w:val="000000"/>
          <w:sz w:val="24"/>
          <w:szCs w:val="24"/>
        </w:rPr>
        <w:t>hanno tratto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in arresto un</w:t>
      </w:r>
      <w:r w:rsidR="00DE6267">
        <w:rPr>
          <w:rFonts w:ascii="Bookman Old Style" w:hAnsi="Bookman Old Style" w:cs="Times New Roman"/>
          <w:color w:val="000000"/>
          <w:sz w:val="24"/>
          <w:szCs w:val="24"/>
        </w:rPr>
        <w:t xml:space="preserve"> uomo </w:t>
      </w:r>
      <w:r w:rsidR="00365EEB">
        <w:rPr>
          <w:rFonts w:ascii="Bookman Old Style" w:hAnsi="Bookman Old Style" w:cs="Times New Roman"/>
          <w:color w:val="000000"/>
          <w:sz w:val="24"/>
          <w:szCs w:val="24"/>
        </w:rPr>
        <w:t xml:space="preserve">di 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>35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anni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>,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DE6267">
        <w:rPr>
          <w:rFonts w:ascii="Bookman Old Style" w:hAnsi="Bookman Old Style" w:cs="Times New Roman"/>
          <w:color w:val="000000"/>
          <w:sz w:val="24"/>
          <w:szCs w:val="24"/>
        </w:rPr>
        <w:t>residente</w:t>
      </w:r>
      <w:r w:rsidR="00A036CF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>nel capoluogo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>, perché deteneva presso l</w:t>
      </w:r>
      <w:r w:rsidR="00A036CF">
        <w:rPr>
          <w:rFonts w:ascii="Bookman Old Style" w:hAnsi="Bookman Old Style" w:cs="Times New Roman"/>
          <w:color w:val="000000"/>
          <w:sz w:val="24"/>
          <w:szCs w:val="24"/>
        </w:rPr>
        <w:t>a sua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a</w:t>
      </w:r>
      <w:r w:rsidR="00A036CF">
        <w:rPr>
          <w:rFonts w:ascii="Bookman Old Style" w:hAnsi="Bookman Old Style" w:cs="Times New Roman"/>
          <w:color w:val="000000"/>
          <w:sz w:val="24"/>
          <w:szCs w:val="24"/>
        </w:rPr>
        <w:t xml:space="preserve">bitazione </w:t>
      </w:r>
      <w:r w:rsidR="00003C35">
        <w:rPr>
          <w:rFonts w:ascii="Bookman Old Style" w:hAnsi="Bookman Old Style" w:cs="Times New Roman"/>
          <w:color w:val="000000"/>
          <w:sz w:val="24"/>
          <w:szCs w:val="24"/>
        </w:rPr>
        <w:t xml:space="preserve">diverse tipologie di stupefacente </w:t>
      </w:r>
      <w:r w:rsidR="00B934E9">
        <w:rPr>
          <w:rFonts w:ascii="Bookman Old Style" w:hAnsi="Bookman Old Style" w:cs="Times New Roman"/>
          <w:color w:val="000000"/>
          <w:sz w:val="24"/>
          <w:szCs w:val="24"/>
        </w:rPr>
        <w:t xml:space="preserve">con 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 xml:space="preserve">oltre 500 </w:t>
      </w:r>
      <w:r w:rsidR="002E258A">
        <w:rPr>
          <w:rFonts w:ascii="Bookman Old Style" w:hAnsi="Bookman Old Style" w:cs="Times New Roman"/>
          <w:color w:val="000000"/>
          <w:sz w:val="24"/>
          <w:szCs w:val="24"/>
        </w:rPr>
        <w:t>ml</w:t>
      </w:r>
      <w:r w:rsidR="003F0846">
        <w:rPr>
          <w:rFonts w:ascii="Bookman Old Style" w:hAnsi="Bookman Old Style" w:cs="Times New Roman"/>
          <w:color w:val="000000"/>
          <w:sz w:val="24"/>
          <w:szCs w:val="24"/>
        </w:rPr>
        <w:t xml:space="preserve"> di </w:t>
      </w:r>
      <w:r w:rsidR="002E258A">
        <w:rPr>
          <w:rFonts w:ascii="Bookman Old Style" w:hAnsi="Bookman Old Style" w:cs="Times New Roman"/>
          <w:color w:val="000000"/>
          <w:sz w:val="24"/>
          <w:szCs w:val="24"/>
        </w:rPr>
        <w:t>metadone</w:t>
      </w:r>
      <w:r w:rsidR="00392292">
        <w:rPr>
          <w:rFonts w:ascii="Bookman Old Style" w:hAnsi="Bookman Old Style" w:cs="Times New Roman"/>
          <w:color w:val="000000"/>
          <w:sz w:val="24"/>
          <w:szCs w:val="24"/>
        </w:rPr>
        <w:t xml:space="preserve">, 170 grammi di marijuana, 20 grammi di eroina, e quasi 80 grammi di cocaina parte della quale già suddivisa in dosi, oltre a materiale per il confezionamento delle stesse. </w:t>
      </w:r>
    </w:p>
    <w:p w14:paraId="4C6FEFF7" w14:textId="63BD635C" w:rsidR="0004060F" w:rsidRDefault="00392292" w:rsidP="00392292">
      <w:pPr>
        <w:spacing w:after="0" w:line="360" w:lineRule="auto"/>
        <w:ind w:firstLine="1134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>
        <w:rPr>
          <w:rFonts w:ascii="Bookman Old Style" w:hAnsi="Bookman Old Style" w:cs="Times New Roman"/>
          <w:color w:val="000000"/>
          <w:sz w:val="24"/>
          <w:szCs w:val="24"/>
        </w:rPr>
        <w:t xml:space="preserve">Nella mattinata </w:t>
      </w:r>
      <w:r w:rsidR="00EA7BF0">
        <w:rPr>
          <w:rFonts w:ascii="Bookman Old Style" w:hAnsi="Bookman Old Style" w:cs="Times New Roman"/>
          <w:color w:val="000000"/>
          <w:sz w:val="24"/>
          <w:szCs w:val="24"/>
        </w:rPr>
        <w:t>di ieri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l’arresto è stato convalidato dal GIP del Tribunale di Aosta e l’uomo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è stat</w:t>
      </w:r>
      <w:r w:rsidR="00DE6267">
        <w:rPr>
          <w:rFonts w:ascii="Bookman Old Style" w:hAnsi="Bookman Old Style" w:cs="Times New Roman"/>
          <w:color w:val="000000"/>
          <w:sz w:val="24"/>
          <w:szCs w:val="24"/>
        </w:rPr>
        <w:t>o</w:t>
      </w:r>
      <w:r w:rsidR="00FC27B8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A036CF">
        <w:rPr>
          <w:rFonts w:ascii="Bookman Old Style" w:hAnsi="Bookman Old Style" w:cs="Times New Roman"/>
          <w:color w:val="000000"/>
          <w:sz w:val="24"/>
          <w:szCs w:val="24"/>
        </w:rPr>
        <w:t>a</w:t>
      </w:r>
      <w:r w:rsidR="00DE6267">
        <w:rPr>
          <w:rFonts w:ascii="Bookman Old Style" w:hAnsi="Bookman Old Style" w:cs="Times New Roman"/>
          <w:color w:val="000000"/>
          <w:sz w:val="24"/>
          <w:szCs w:val="24"/>
        </w:rPr>
        <w:t>ccompagnato presso la sua abitazione per rimanervi in regime d</w:t>
      </w:r>
      <w:r>
        <w:rPr>
          <w:rFonts w:ascii="Bookman Old Style" w:hAnsi="Bookman Old Style" w:cs="Times New Roman"/>
          <w:color w:val="000000"/>
          <w:sz w:val="24"/>
          <w:szCs w:val="24"/>
        </w:rPr>
        <w:t>i</w:t>
      </w:r>
      <w:r w:rsidR="00DE6267">
        <w:rPr>
          <w:rFonts w:ascii="Bookman Old Style" w:hAnsi="Bookman Old Style" w:cs="Times New Roman"/>
          <w:color w:val="000000"/>
          <w:sz w:val="24"/>
          <w:szCs w:val="24"/>
        </w:rPr>
        <w:t xml:space="preserve"> arresti domiciliari</w:t>
      </w:r>
      <w:r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7D55BCDB" w14:textId="18D27EA8" w:rsidR="00B85ACD" w:rsidRDefault="00B85ACD" w:rsidP="00DE6267">
      <w:pPr>
        <w:spacing w:after="0" w:line="360" w:lineRule="auto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>
        <w:rPr>
          <w:rFonts w:ascii="Bookman Old Style" w:hAnsi="Bookman Old Style" w:cs="Times New Roman"/>
          <w:color w:val="000000"/>
          <w:sz w:val="24"/>
          <w:szCs w:val="24"/>
        </w:rPr>
        <w:t xml:space="preserve">Aosta </w:t>
      </w:r>
      <w:r w:rsidR="00392292">
        <w:rPr>
          <w:rFonts w:ascii="Bookman Old Style" w:hAnsi="Bookman Old Style" w:cs="Times New Roman"/>
          <w:color w:val="000000"/>
          <w:sz w:val="24"/>
          <w:szCs w:val="24"/>
        </w:rPr>
        <w:t>2</w:t>
      </w:r>
      <w:r w:rsidR="00EA7BF0">
        <w:rPr>
          <w:rFonts w:ascii="Bookman Old Style" w:hAnsi="Bookman Old Style" w:cs="Times New Roman"/>
          <w:color w:val="000000"/>
          <w:sz w:val="24"/>
          <w:szCs w:val="24"/>
        </w:rPr>
        <w:t>9</w:t>
      </w:r>
      <w:r w:rsidR="00392292">
        <w:rPr>
          <w:rFonts w:ascii="Bookman Old Style" w:hAnsi="Bookman Old Style" w:cs="Times New Roman"/>
          <w:color w:val="000000"/>
          <w:sz w:val="24"/>
          <w:szCs w:val="24"/>
        </w:rPr>
        <w:t>.08</w:t>
      </w:r>
      <w:r>
        <w:rPr>
          <w:rFonts w:ascii="Bookman Old Style" w:hAnsi="Bookman Old Style" w:cs="Times New Roman"/>
          <w:color w:val="000000"/>
          <w:sz w:val="24"/>
          <w:szCs w:val="24"/>
        </w:rPr>
        <w:t>.202</w:t>
      </w:r>
      <w:r w:rsidR="00A036CF">
        <w:rPr>
          <w:rFonts w:ascii="Bookman Old Style" w:hAnsi="Bookman Old Style" w:cs="Times New Roman"/>
          <w:color w:val="000000"/>
          <w:sz w:val="24"/>
          <w:szCs w:val="24"/>
        </w:rPr>
        <w:t>6.</w:t>
      </w:r>
    </w:p>
    <w:p w14:paraId="5D3B0D80" w14:textId="77777777" w:rsidR="00B071AE" w:rsidRPr="007846FA" w:rsidRDefault="00B071AE" w:rsidP="00B071AE">
      <w:pPr>
        <w:jc w:val="center"/>
      </w:pPr>
    </w:p>
    <w:sectPr w:rsidR="00B071AE" w:rsidRPr="007846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A3B3F"/>
    <w:multiLevelType w:val="multilevel"/>
    <w:tmpl w:val="390A8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634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AE"/>
    <w:rsid w:val="00003C35"/>
    <w:rsid w:val="0004060F"/>
    <w:rsid w:val="00273054"/>
    <w:rsid w:val="002E258A"/>
    <w:rsid w:val="00365EEB"/>
    <w:rsid w:val="00392292"/>
    <w:rsid w:val="00395670"/>
    <w:rsid w:val="003F0846"/>
    <w:rsid w:val="0040535D"/>
    <w:rsid w:val="0040554F"/>
    <w:rsid w:val="00464EA7"/>
    <w:rsid w:val="004A3BEB"/>
    <w:rsid w:val="0050470E"/>
    <w:rsid w:val="0051683D"/>
    <w:rsid w:val="00521036"/>
    <w:rsid w:val="00652D0E"/>
    <w:rsid w:val="007846FA"/>
    <w:rsid w:val="007A4F1C"/>
    <w:rsid w:val="007B3069"/>
    <w:rsid w:val="00856935"/>
    <w:rsid w:val="009F35D5"/>
    <w:rsid w:val="00A036CF"/>
    <w:rsid w:val="00B071AE"/>
    <w:rsid w:val="00B4489E"/>
    <w:rsid w:val="00B84A4F"/>
    <w:rsid w:val="00B85ACD"/>
    <w:rsid w:val="00B934E9"/>
    <w:rsid w:val="00CC041C"/>
    <w:rsid w:val="00D753E1"/>
    <w:rsid w:val="00DE6267"/>
    <w:rsid w:val="00EA7BF0"/>
    <w:rsid w:val="00ED3FFC"/>
    <w:rsid w:val="00F975A9"/>
    <w:rsid w:val="00FC27B8"/>
    <w:rsid w:val="00FE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213B"/>
  <w15:chartTrackingRefBased/>
  <w15:docId w15:val="{E0859C81-4EED-4CC1-A996-199039F2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7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Manocchi Giovanni (Lgt.c.s.)</dc:creator>
  <cp:keywords/>
  <dc:description/>
  <cp:lastModifiedBy>Luca Ceccanti</cp:lastModifiedBy>
  <cp:revision>2</cp:revision>
  <cp:lastPrinted>2026-08-29T08:14:00Z</cp:lastPrinted>
  <dcterms:created xsi:type="dcterms:W3CDTF">2026-08-29T08:15:00Z</dcterms:created>
  <dcterms:modified xsi:type="dcterms:W3CDTF">2026-08-29T08:15:00Z</dcterms:modified>
</cp:coreProperties>
</file>